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294B4" w14:textId="547188C9" w:rsidR="009C6D11" w:rsidRDefault="00E17447" w:rsidP="009C6D1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CRITICAL </w:t>
      </w:r>
      <w:r w:rsidR="00963DE9">
        <w:rPr>
          <w:rFonts w:ascii="Arial" w:hAnsi="Arial" w:cs="Arial"/>
          <w:b/>
          <w:bCs/>
          <w:sz w:val="28"/>
          <w:szCs w:val="28"/>
        </w:rPr>
        <w:t>IVF LAB ERROR</w:t>
      </w:r>
      <w:r w:rsidR="00B72B57">
        <w:rPr>
          <w:rFonts w:ascii="Arial" w:hAnsi="Arial" w:cs="Arial"/>
          <w:b/>
          <w:bCs/>
          <w:sz w:val="28"/>
          <w:szCs w:val="28"/>
        </w:rPr>
        <w:t>S</w:t>
      </w:r>
      <w:r w:rsidR="00963DE9">
        <w:rPr>
          <w:rFonts w:ascii="Arial" w:hAnsi="Arial" w:cs="Arial"/>
          <w:b/>
          <w:bCs/>
          <w:sz w:val="28"/>
          <w:szCs w:val="28"/>
        </w:rPr>
        <w:t xml:space="preserve">: </w:t>
      </w:r>
      <w:r w:rsidR="00963DE9" w:rsidRPr="00963DE9">
        <w:rPr>
          <w:rFonts w:ascii="Arial" w:hAnsi="Arial" w:cs="Arial"/>
          <w:b/>
          <w:bCs/>
          <w:sz w:val="28"/>
          <w:szCs w:val="28"/>
        </w:rPr>
        <w:t xml:space="preserve">MULTIPLE LAWSUITS FILED AGAINST </w:t>
      </w:r>
      <w:r w:rsidR="00963DE9">
        <w:rPr>
          <w:rFonts w:ascii="Arial" w:hAnsi="Arial" w:cs="Arial"/>
          <w:b/>
          <w:bCs/>
          <w:sz w:val="28"/>
          <w:szCs w:val="28"/>
        </w:rPr>
        <w:t>OVATION FERTILITY</w:t>
      </w:r>
      <w:r w:rsidR="00963DE9" w:rsidRPr="00963DE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FOR</w:t>
      </w:r>
      <w:r w:rsidR="00963DE9" w:rsidRPr="00963DE9">
        <w:rPr>
          <w:rFonts w:ascii="Arial" w:hAnsi="Arial" w:cs="Arial"/>
          <w:b/>
          <w:bCs/>
          <w:sz w:val="28"/>
          <w:szCs w:val="28"/>
        </w:rPr>
        <w:t xml:space="preserve"> DESTROY</w:t>
      </w:r>
      <w:r>
        <w:rPr>
          <w:rFonts w:ascii="Arial" w:hAnsi="Arial" w:cs="Arial"/>
          <w:b/>
          <w:bCs/>
          <w:sz w:val="28"/>
          <w:szCs w:val="28"/>
        </w:rPr>
        <w:t>ING</w:t>
      </w:r>
      <w:r w:rsidR="00963DE9" w:rsidRPr="00963DE9">
        <w:rPr>
          <w:rFonts w:ascii="Arial" w:hAnsi="Arial" w:cs="Arial"/>
          <w:b/>
          <w:bCs/>
          <w:sz w:val="28"/>
          <w:szCs w:val="28"/>
        </w:rPr>
        <w:t xml:space="preserve"> EMBRYOS</w:t>
      </w:r>
      <w:r w:rsidR="00817C72" w:rsidRPr="00817C7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12C5FC0" w14:textId="143A482A" w:rsidR="00180C35" w:rsidRPr="00236C0B" w:rsidRDefault="00180C35" w:rsidP="005B26B8">
      <w:pPr>
        <w:rPr>
          <w:rFonts w:ascii="Arial" w:hAnsi="Arial" w:cs="Arial"/>
        </w:rPr>
      </w:pPr>
    </w:p>
    <w:p w14:paraId="553A6357" w14:textId="7483F4FC" w:rsidR="00963DE9" w:rsidRDefault="0057640A" w:rsidP="005B26B8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Attorney:</w:t>
      </w:r>
      <w:r w:rsidRPr="00963DE9">
        <w:rPr>
          <w:rFonts w:ascii="Arial" w:hAnsi="Arial" w:cs="Arial"/>
          <w:b/>
          <w:bCs/>
          <w:i/>
          <w:iCs/>
        </w:rPr>
        <w:t xml:space="preserve"> </w:t>
      </w:r>
      <w:r w:rsidR="00963DE9" w:rsidRPr="00963DE9">
        <w:rPr>
          <w:rFonts w:ascii="Arial" w:hAnsi="Arial" w:cs="Arial"/>
          <w:b/>
          <w:bCs/>
          <w:i/>
          <w:iCs/>
        </w:rPr>
        <w:t>Dozens of Ovation Fertility Patients Believed to be Affected</w:t>
      </w:r>
      <w:r w:rsidR="0027646F">
        <w:rPr>
          <w:rFonts w:ascii="Arial" w:hAnsi="Arial" w:cs="Arial"/>
          <w:b/>
          <w:bCs/>
          <w:i/>
          <w:iCs/>
        </w:rPr>
        <w:t>;</w:t>
      </w:r>
      <w:r w:rsidR="00963DE9" w:rsidRPr="00963DE9">
        <w:rPr>
          <w:rFonts w:ascii="Arial" w:hAnsi="Arial" w:cs="Arial"/>
          <w:b/>
          <w:bCs/>
          <w:i/>
          <w:iCs/>
        </w:rPr>
        <w:t xml:space="preserve"> </w:t>
      </w:r>
      <w:r w:rsidR="0027646F">
        <w:rPr>
          <w:rFonts w:ascii="Arial" w:hAnsi="Arial" w:cs="Arial"/>
          <w:b/>
          <w:bCs/>
          <w:i/>
          <w:iCs/>
        </w:rPr>
        <w:t>Lack of</w:t>
      </w:r>
      <w:r w:rsidR="0027646F" w:rsidRPr="00963DE9">
        <w:rPr>
          <w:rFonts w:ascii="Arial" w:hAnsi="Arial" w:cs="Arial"/>
          <w:b/>
          <w:bCs/>
          <w:i/>
          <w:iCs/>
        </w:rPr>
        <w:t xml:space="preserve"> </w:t>
      </w:r>
      <w:r w:rsidR="0027646F">
        <w:rPr>
          <w:rFonts w:ascii="Arial" w:hAnsi="Arial" w:cs="Arial"/>
          <w:b/>
          <w:bCs/>
          <w:i/>
          <w:iCs/>
        </w:rPr>
        <w:t>IVF Industry Oversight Contributed to Tragedy</w:t>
      </w:r>
      <w:r w:rsidR="00780B9F">
        <w:rPr>
          <w:rFonts w:ascii="Arial" w:hAnsi="Arial" w:cs="Arial"/>
          <w:b/>
          <w:bCs/>
          <w:i/>
          <w:iCs/>
        </w:rPr>
        <w:t>.</w:t>
      </w:r>
    </w:p>
    <w:p w14:paraId="296948E4" w14:textId="3B916E1F" w:rsidR="005B26B8" w:rsidRPr="006453BE" w:rsidRDefault="005B26B8" w:rsidP="005B26B8">
      <w:pPr>
        <w:jc w:val="center"/>
        <w:rPr>
          <w:rFonts w:ascii="Arial" w:hAnsi="Arial" w:cs="Arial"/>
        </w:rPr>
      </w:pPr>
      <w:r w:rsidRPr="006453BE">
        <w:rPr>
          <w:rFonts w:ascii="Arial" w:hAnsi="Arial" w:cs="Arial"/>
          <w:b/>
          <w:bCs/>
        </w:rPr>
        <w:t xml:space="preserve"> </w:t>
      </w:r>
    </w:p>
    <w:p w14:paraId="508C5D24" w14:textId="78B559AF" w:rsidR="00963DE9" w:rsidRPr="00963DE9" w:rsidRDefault="005B26B8" w:rsidP="00963DE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LOS ANGELES</w:t>
      </w:r>
      <w:r w:rsidR="00E5200E">
        <w:rPr>
          <w:rFonts w:ascii="Arial" w:hAnsi="Arial" w:cs="Arial"/>
          <w:b/>
          <w:bCs/>
        </w:rPr>
        <w:t xml:space="preserve"> – </w:t>
      </w:r>
      <w:r w:rsidR="003816AF">
        <w:rPr>
          <w:rFonts w:ascii="Arial" w:hAnsi="Arial" w:cs="Arial"/>
          <w:b/>
          <w:bCs/>
        </w:rPr>
        <w:t>APRIL 18</w:t>
      </w:r>
      <w:r w:rsidR="00E5200E">
        <w:rPr>
          <w:rFonts w:ascii="Arial" w:hAnsi="Arial" w:cs="Arial"/>
          <w:b/>
          <w:bCs/>
        </w:rPr>
        <w:t xml:space="preserve">, 2024 – </w:t>
      </w:r>
      <w:r w:rsidR="00414737" w:rsidRPr="00963DE9">
        <w:rPr>
          <w:rFonts w:ascii="Arial" w:hAnsi="Arial" w:cs="Arial"/>
        </w:rPr>
        <w:t>Ovation Fertility</w:t>
      </w:r>
      <w:r w:rsidR="00414737">
        <w:rPr>
          <w:rFonts w:ascii="Arial" w:hAnsi="Arial" w:cs="Arial"/>
        </w:rPr>
        <w:t xml:space="preserve">, one of the </w:t>
      </w:r>
      <w:r w:rsidR="004A296F">
        <w:rPr>
          <w:rFonts w:ascii="Arial" w:hAnsi="Arial" w:cs="Arial"/>
        </w:rPr>
        <w:t xml:space="preserve">nation’s </w:t>
      </w:r>
      <w:r w:rsidR="00414737">
        <w:rPr>
          <w:rFonts w:ascii="Arial" w:hAnsi="Arial" w:cs="Arial"/>
        </w:rPr>
        <w:t xml:space="preserve">largest </w:t>
      </w:r>
      <w:r w:rsidR="004A296F">
        <w:rPr>
          <w:rFonts w:ascii="Arial" w:hAnsi="Arial" w:cs="Arial"/>
        </w:rPr>
        <w:t>networks of fertility clinics</w:t>
      </w:r>
      <w:r w:rsidR="00414737">
        <w:rPr>
          <w:rFonts w:ascii="Arial" w:hAnsi="Arial" w:cs="Arial"/>
        </w:rPr>
        <w:t>, was hit by multiple lawsuits filed by former patients whose embryos were destroyed due to a critical error</w:t>
      </w:r>
      <w:r w:rsidR="00C456C5">
        <w:rPr>
          <w:rFonts w:ascii="Arial" w:hAnsi="Arial" w:cs="Arial"/>
        </w:rPr>
        <w:t xml:space="preserve"> at </w:t>
      </w:r>
      <w:r w:rsidR="00780B9F">
        <w:rPr>
          <w:rFonts w:ascii="Arial" w:hAnsi="Arial" w:cs="Arial"/>
        </w:rPr>
        <w:t xml:space="preserve">the company’s </w:t>
      </w:r>
      <w:r w:rsidR="00C456C5">
        <w:rPr>
          <w:rFonts w:ascii="Arial" w:hAnsi="Arial" w:cs="Arial"/>
        </w:rPr>
        <w:t>Orange County branch</w:t>
      </w:r>
      <w:r w:rsidR="00414737">
        <w:rPr>
          <w:rFonts w:ascii="Arial" w:hAnsi="Arial" w:cs="Arial"/>
        </w:rPr>
        <w:t xml:space="preserve">. </w:t>
      </w:r>
      <w:r w:rsidR="00963DE9" w:rsidRPr="00384066">
        <w:rPr>
          <w:rFonts w:ascii="Arial" w:hAnsi="Arial" w:cs="Arial"/>
        </w:rPr>
        <w:t xml:space="preserve">Adam Wolf, </w:t>
      </w:r>
      <w:r w:rsidR="00780B9F" w:rsidRPr="00384066">
        <w:rPr>
          <w:rFonts w:ascii="Arial" w:hAnsi="Arial" w:cs="Arial"/>
        </w:rPr>
        <w:t xml:space="preserve">the patients’ lawyer and </w:t>
      </w:r>
      <w:r w:rsidR="00963DE9" w:rsidRPr="00384066">
        <w:rPr>
          <w:rFonts w:ascii="Arial" w:hAnsi="Arial" w:cs="Arial"/>
        </w:rPr>
        <w:t>one of the country’s top IVF and fertility attorneys,</w:t>
      </w:r>
      <w:r w:rsidR="00963DE9" w:rsidRPr="00963DE9">
        <w:rPr>
          <w:rFonts w:ascii="Arial" w:hAnsi="Arial" w:cs="Arial"/>
        </w:rPr>
        <w:t xml:space="preserve"> </w:t>
      </w:r>
      <w:r w:rsidR="00963DE9">
        <w:rPr>
          <w:rFonts w:ascii="Arial" w:hAnsi="Arial" w:cs="Arial"/>
        </w:rPr>
        <w:t>held</w:t>
      </w:r>
      <w:r w:rsidR="00963DE9" w:rsidRPr="00963DE9">
        <w:rPr>
          <w:rFonts w:ascii="Arial" w:hAnsi="Arial" w:cs="Arial"/>
        </w:rPr>
        <w:t xml:space="preserve"> a </w:t>
      </w:r>
      <w:r w:rsidR="00CC1684">
        <w:rPr>
          <w:rFonts w:ascii="Arial" w:hAnsi="Arial" w:cs="Arial"/>
        </w:rPr>
        <w:t>press conference</w:t>
      </w:r>
      <w:r w:rsidR="00963DE9" w:rsidRPr="00963DE9">
        <w:rPr>
          <w:rFonts w:ascii="Arial" w:hAnsi="Arial" w:cs="Arial"/>
        </w:rPr>
        <w:t xml:space="preserve"> to discuss </w:t>
      </w:r>
      <w:r w:rsidR="00414737">
        <w:rPr>
          <w:rFonts w:ascii="Arial" w:hAnsi="Arial" w:cs="Arial"/>
        </w:rPr>
        <w:t>the</w:t>
      </w:r>
      <w:r w:rsidR="00963DE9" w:rsidRPr="00963DE9">
        <w:rPr>
          <w:rFonts w:ascii="Arial" w:hAnsi="Arial" w:cs="Arial"/>
        </w:rPr>
        <w:t xml:space="preserve"> new lawsuits </w:t>
      </w:r>
      <w:r w:rsidR="00414737">
        <w:rPr>
          <w:rFonts w:ascii="Arial" w:hAnsi="Arial" w:cs="Arial"/>
        </w:rPr>
        <w:t xml:space="preserve">and warn that dozens of additional Ovation Fertility patients may have been affected. </w:t>
      </w:r>
    </w:p>
    <w:p w14:paraId="4B5AA1AD" w14:textId="77777777" w:rsidR="00963DE9" w:rsidRPr="00963DE9" w:rsidRDefault="00963DE9" w:rsidP="00963DE9">
      <w:pPr>
        <w:rPr>
          <w:rFonts w:ascii="Arial" w:hAnsi="Arial" w:cs="Arial"/>
        </w:rPr>
      </w:pPr>
    </w:p>
    <w:p w14:paraId="6EF94CFA" w14:textId="024F5970" w:rsidR="00963DE9" w:rsidRPr="00963DE9" w:rsidRDefault="00963DE9" w:rsidP="00963DE9">
      <w:pPr>
        <w:rPr>
          <w:rFonts w:ascii="Arial" w:hAnsi="Arial" w:cs="Arial"/>
        </w:rPr>
      </w:pPr>
      <w:r w:rsidRPr="00963DE9">
        <w:rPr>
          <w:rFonts w:ascii="Arial" w:hAnsi="Arial" w:cs="Arial"/>
        </w:rPr>
        <w:t xml:space="preserve">The lawsuits </w:t>
      </w:r>
      <w:r>
        <w:rPr>
          <w:rFonts w:ascii="Arial" w:hAnsi="Arial" w:cs="Arial"/>
        </w:rPr>
        <w:t>(</w:t>
      </w:r>
      <w:hyperlink r:id="rId7" w:history="1">
        <w:r w:rsidRPr="00C42969">
          <w:rPr>
            <w:rStyle w:val="Hyperlink"/>
            <w:rFonts w:ascii="Arial" w:hAnsi="Arial" w:cs="Arial"/>
          </w:rPr>
          <w:t>complaint #1</w:t>
        </w:r>
      </w:hyperlink>
      <w:r>
        <w:rPr>
          <w:rFonts w:ascii="Arial" w:hAnsi="Arial" w:cs="Arial"/>
        </w:rPr>
        <w:t xml:space="preserve">, </w:t>
      </w:r>
      <w:hyperlink r:id="rId8" w:history="1">
        <w:r w:rsidRPr="00C42969">
          <w:rPr>
            <w:rStyle w:val="Hyperlink"/>
            <w:rFonts w:ascii="Arial" w:hAnsi="Arial" w:cs="Arial"/>
          </w:rPr>
          <w:t>complaint #2</w:t>
        </w:r>
      </w:hyperlink>
      <w:r>
        <w:rPr>
          <w:rFonts w:ascii="Arial" w:hAnsi="Arial" w:cs="Arial"/>
        </w:rPr>
        <w:t>) were</w:t>
      </w:r>
      <w:r w:rsidRPr="00963DE9">
        <w:rPr>
          <w:rFonts w:ascii="Arial" w:hAnsi="Arial" w:cs="Arial"/>
        </w:rPr>
        <w:t xml:space="preserve"> </w:t>
      </w:r>
      <w:r w:rsidR="00C456C5">
        <w:rPr>
          <w:rFonts w:ascii="Arial" w:hAnsi="Arial" w:cs="Arial"/>
        </w:rPr>
        <w:t xml:space="preserve">filed </w:t>
      </w:r>
      <w:r w:rsidRPr="00963DE9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California Superior Court in </w:t>
      </w:r>
      <w:r w:rsidRPr="00963DE9">
        <w:rPr>
          <w:rFonts w:ascii="Arial" w:hAnsi="Arial" w:cs="Arial"/>
        </w:rPr>
        <w:t xml:space="preserve">Orange County by Adam Wolf of the law firm Peiffer Wolf Carr Kane Conway &amp; Wise (Peiffer Wolf).  </w:t>
      </w:r>
    </w:p>
    <w:p w14:paraId="5FDC51A3" w14:textId="77777777" w:rsidR="00963DE9" w:rsidRPr="001B102A" w:rsidRDefault="00963DE9" w:rsidP="00963DE9">
      <w:pPr>
        <w:rPr>
          <w:rFonts w:ascii="Arial" w:hAnsi="Arial" w:cs="Arial"/>
        </w:rPr>
      </w:pPr>
    </w:p>
    <w:p w14:paraId="465034DD" w14:textId="39DB3081" w:rsidR="00B475D8" w:rsidRDefault="005B26B8" w:rsidP="005B26B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Adam Wolf</w:t>
      </w:r>
      <w:r w:rsidR="00090AE4" w:rsidRPr="00CB4826">
        <w:rPr>
          <w:rFonts w:ascii="Arial" w:hAnsi="Arial" w:cs="Arial"/>
        </w:rPr>
        <w:t xml:space="preserve">, </w:t>
      </w:r>
      <w:r w:rsidR="00090AE4">
        <w:rPr>
          <w:rFonts w:ascii="Arial" w:hAnsi="Arial" w:cs="Arial"/>
        </w:rPr>
        <w:t>partner</w:t>
      </w:r>
      <w:r w:rsidR="00FA2B40">
        <w:rPr>
          <w:rFonts w:ascii="Arial" w:hAnsi="Arial" w:cs="Arial"/>
        </w:rPr>
        <w:t xml:space="preserve"> at</w:t>
      </w:r>
      <w:r w:rsidR="00090AE4">
        <w:rPr>
          <w:rFonts w:ascii="Arial" w:hAnsi="Arial" w:cs="Arial"/>
        </w:rPr>
        <w:t xml:space="preserve"> </w:t>
      </w:r>
      <w:r w:rsidR="00CB4826" w:rsidRPr="00D66869">
        <w:rPr>
          <w:rFonts w:ascii="Arial" w:hAnsi="Arial" w:cs="Arial"/>
        </w:rPr>
        <w:t>Peiffer Wol</w:t>
      </w:r>
      <w:r w:rsidR="00CB4826">
        <w:rPr>
          <w:rFonts w:ascii="Arial" w:hAnsi="Arial" w:cs="Arial"/>
        </w:rPr>
        <w:t xml:space="preserve">f, said: </w:t>
      </w:r>
      <w:r w:rsidR="00CB4826" w:rsidRPr="00456103">
        <w:rPr>
          <w:rFonts w:ascii="Arial" w:hAnsi="Arial" w:cs="Arial"/>
          <w:b/>
          <w:bCs/>
        </w:rPr>
        <w:t>“</w:t>
      </w:r>
      <w:r w:rsidR="00C51251">
        <w:rPr>
          <w:rFonts w:ascii="Arial" w:hAnsi="Arial" w:cs="Arial"/>
          <w:b/>
          <w:bCs/>
        </w:rPr>
        <w:t>This is a tragedy for dozens of would-be parents in Orange County</w:t>
      </w:r>
      <w:r w:rsidR="00B72B57">
        <w:rPr>
          <w:rFonts w:ascii="Arial" w:hAnsi="Arial" w:cs="Arial"/>
          <w:b/>
          <w:bCs/>
        </w:rPr>
        <w:t>. S</w:t>
      </w:r>
      <w:r w:rsidR="00C51251">
        <w:rPr>
          <w:rFonts w:ascii="Arial" w:hAnsi="Arial" w:cs="Arial"/>
          <w:b/>
          <w:bCs/>
        </w:rPr>
        <w:t xml:space="preserve">ome of </w:t>
      </w:r>
      <w:r w:rsidR="00B72B57">
        <w:rPr>
          <w:rFonts w:ascii="Arial" w:hAnsi="Arial" w:cs="Arial"/>
          <w:b/>
          <w:bCs/>
        </w:rPr>
        <w:t xml:space="preserve">the victims </w:t>
      </w:r>
      <w:r w:rsidR="00C51251">
        <w:rPr>
          <w:rFonts w:ascii="Arial" w:hAnsi="Arial" w:cs="Arial"/>
          <w:b/>
          <w:bCs/>
        </w:rPr>
        <w:t>lost all their remaining</w:t>
      </w:r>
      <w:r w:rsidR="00B72B57">
        <w:rPr>
          <w:rFonts w:ascii="Arial" w:hAnsi="Arial" w:cs="Arial"/>
          <w:b/>
          <w:bCs/>
        </w:rPr>
        <w:t xml:space="preserve"> embryos.</w:t>
      </w:r>
      <w:r w:rsidR="00C51251">
        <w:rPr>
          <w:rFonts w:ascii="Arial" w:hAnsi="Arial" w:cs="Arial"/>
          <w:b/>
          <w:bCs/>
        </w:rPr>
        <w:t xml:space="preserve"> </w:t>
      </w:r>
      <w:r w:rsidR="0057640A">
        <w:rPr>
          <w:rFonts w:ascii="Arial" w:hAnsi="Arial" w:cs="Arial"/>
          <w:b/>
          <w:bCs/>
        </w:rPr>
        <w:t xml:space="preserve">To them, this is </w:t>
      </w:r>
      <w:r w:rsidR="00B72B57">
        <w:rPr>
          <w:rFonts w:ascii="Arial" w:hAnsi="Arial" w:cs="Arial"/>
          <w:b/>
          <w:bCs/>
        </w:rPr>
        <w:t xml:space="preserve">not about </w:t>
      </w:r>
      <w:r w:rsidR="0057640A">
        <w:rPr>
          <w:rFonts w:ascii="Arial" w:hAnsi="Arial" w:cs="Arial"/>
          <w:b/>
          <w:bCs/>
        </w:rPr>
        <w:t xml:space="preserve">lost time, </w:t>
      </w:r>
      <w:proofErr w:type="gramStart"/>
      <w:r w:rsidR="0057640A">
        <w:rPr>
          <w:rFonts w:ascii="Arial" w:hAnsi="Arial" w:cs="Arial"/>
          <w:b/>
          <w:bCs/>
        </w:rPr>
        <w:t>money</w:t>
      </w:r>
      <w:proofErr w:type="gramEnd"/>
      <w:r w:rsidR="0057640A">
        <w:rPr>
          <w:rFonts w:ascii="Arial" w:hAnsi="Arial" w:cs="Arial"/>
          <w:b/>
          <w:bCs/>
        </w:rPr>
        <w:t xml:space="preserve"> and physical pain. </w:t>
      </w:r>
      <w:r w:rsidR="00790243">
        <w:rPr>
          <w:rFonts w:ascii="Arial" w:hAnsi="Arial" w:cs="Arial"/>
          <w:b/>
          <w:bCs/>
        </w:rPr>
        <w:t>Ovation</w:t>
      </w:r>
      <w:r w:rsidR="0057640A">
        <w:rPr>
          <w:rFonts w:ascii="Arial" w:hAnsi="Arial" w:cs="Arial"/>
          <w:b/>
          <w:bCs/>
        </w:rPr>
        <w:t xml:space="preserve"> robbed </w:t>
      </w:r>
      <w:r w:rsidR="00790243">
        <w:rPr>
          <w:rFonts w:ascii="Arial" w:hAnsi="Arial" w:cs="Arial"/>
          <w:b/>
          <w:bCs/>
        </w:rPr>
        <w:t xml:space="preserve">them </w:t>
      </w:r>
      <w:r w:rsidR="0057640A">
        <w:rPr>
          <w:rFonts w:ascii="Arial" w:hAnsi="Arial" w:cs="Arial"/>
          <w:b/>
          <w:bCs/>
        </w:rPr>
        <w:t xml:space="preserve">of the chance to have </w:t>
      </w:r>
      <w:r w:rsidR="00790243">
        <w:rPr>
          <w:rFonts w:ascii="Arial" w:hAnsi="Arial" w:cs="Arial"/>
          <w:b/>
          <w:bCs/>
        </w:rPr>
        <w:t>biological</w:t>
      </w:r>
      <w:r w:rsidR="00B72B57">
        <w:rPr>
          <w:rFonts w:ascii="Arial" w:hAnsi="Arial" w:cs="Arial"/>
          <w:b/>
          <w:bCs/>
        </w:rPr>
        <w:t>ly related</w:t>
      </w:r>
      <w:r w:rsidR="00790243">
        <w:rPr>
          <w:rFonts w:ascii="Arial" w:hAnsi="Arial" w:cs="Arial"/>
          <w:b/>
          <w:bCs/>
        </w:rPr>
        <w:t xml:space="preserve"> </w:t>
      </w:r>
      <w:r w:rsidR="00780B9F">
        <w:rPr>
          <w:rFonts w:ascii="Arial" w:hAnsi="Arial" w:cs="Arial"/>
          <w:b/>
          <w:bCs/>
        </w:rPr>
        <w:t>children</w:t>
      </w:r>
      <w:r w:rsidR="0057640A">
        <w:rPr>
          <w:rFonts w:ascii="Arial" w:hAnsi="Arial" w:cs="Arial"/>
          <w:b/>
          <w:bCs/>
        </w:rPr>
        <w:t xml:space="preserve">. </w:t>
      </w:r>
      <w:r w:rsidR="00790243">
        <w:rPr>
          <w:rFonts w:ascii="Arial" w:hAnsi="Arial" w:cs="Arial"/>
          <w:b/>
          <w:bCs/>
        </w:rPr>
        <w:t>To make matters worse, this disaster was completely preventable.”</w:t>
      </w:r>
    </w:p>
    <w:p w14:paraId="562004CB" w14:textId="77777777" w:rsidR="0057640A" w:rsidRDefault="0057640A" w:rsidP="005B26B8">
      <w:pPr>
        <w:rPr>
          <w:rFonts w:ascii="Arial" w:hAnsi="Arial" w:cs="Arial"/>
          <w:b/>
          <w:bCs/>
        </w:rPr>
      </w:pPr>
    </w:p>
    <w:p w14:paraId="13AC5732" w14:textId="77777777" w:rsidR="00780B9F" w:rsidRDefault="00780B9F" w:rsidP="00780B9F">
      <w:pPr>
        <w:rPr>
          <w:rFonts w:ascii="Arial" w:hAnsi="Arial" w:cs="Arial"/>
        </w:rPr>
      </w:pPr>
      <w:r w:rsidRPr="00963DE9">
        <w:rPr>
          <w:rFonts w:ascii="Arial" w:hAnsi="Arial" w:cs="Arial"/>
        </w:rPr>
        <w:t xml:space="preserve">Wolf </w:t>
      </w:r>
      <w:r>
        <w:rPr>
          <w:rFonts w:ascii="Arial" w:hAnsi="Arial" w:cs="Arial"/>
        </w:rPr>
        <w:t>urged</w:t>
      </w:r>
      <w:r w:rsidRPr="00963DE9">
        <w:rPr>
          <w:rFonts w:ascii="Arial" w:hAnsi="Arial" w:cs="Arial"/>
        </w:rPr>
        <w:t xml:space="preserve"> current </w:t>
      </w:r>
      <w:r>
        <w:rPr>
          <w:rFonts w:ascii="Arial" w:hAnsi="Arial" w:cs="Arial"/>
        </w:rPr>
        <w:t>and</w:t>
      </w:r>
      <w:r w:rsidRPr="00963DE9">
        <w:rPr>
          <w:rFonts w:ascii="Arial" w:hAnsi="Arial" w:cs="Arial"/>
        </w:rPr>
        <w:t xml:space="preserve"> former Ovation Fertility patients</w:t>
      </w:r>
      <w:r>
        <w:rPr>
          <w:rFonts w:ascii="Arial" w:hAnsi="Arial" w:cs="Arial"/>
        </w:rPr>
        <w:t xml:space="preserve"> who underwent embryo transfers in January 2024</w:t>
      </w:r>
      <w:r w:rsidRPr="00963D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contact the clinic about whether their embryos were affected. He also said that this is only the</w:t>
      </w:r>
      <w:r w:rsidRPr="00963DE9">
        <w:rPr>
          <w:rFonts w:ascii="Arial" w:hAnsi="Arial" w:cs="Arial"/>
        </w:rPr>
        <w:t xml:space="preserve"> latest incident </w:t>
      </w:r>
      <w:r>
        <w:rPr>
          <w:rFonts w:ascii="Arial" w:hAnsi="Arial" w:cs="Arial"/>
        </w:rPr>
        <w:t>in a</w:t>
      </w:r>
      <w:r w:rsidRPr="00963DE9">
        <w:rPr>
          <w:rFonts w:ascii="Arial" w:hAnsi="Arial" w:cs="Arial"/>
        </w:rPr>
        <w:t xml:space="preserve"> nationwide trend of fertility clinic misconduct and </w:t>
      </w:r>
      <w:r>
        <w:rPr>
          <w:rFonts w:ascii="Arial" w:hAnsi="Arial" w:cs="Arial"/>
        </w:rPr>
        <w:t>that</w:t>
      </w:r>
      <w:r w:rsidRPr="00963DE9">
        <w:rPr>
          <w:rFonts w:ascii="Arial" w:hAnsi="Arial" w:cs="Arial"/>
        </w:rPr>
        <w:t xml:space="preserve"> the entire IVF industry remains virtually unregulated to this day.</w:t>
      </w:r>
    </w:p>
    <w:p w14:paraId="0C18158B" w14:textId="77777777" w:rsidR="00780B9F" w:rsidRDefault="00780B9F" w:rsidP="005B26B8">
      <w:pPr>
        <w:rPr>
          <w:rFonts w:ascii="Arial" w:hAnsi="Arial" w:cs="Arial"/>
        </w:rPr>
      </w:pPr>
    </w:p>
    <w:p w14:paraId="258971A6" w14:textId="660FA56D" w:rsidR="0057640A" w:rsidRPr="0057640A" w:rsidRDefault="0057640A" w:rsidP="005B26B8">
      <w:pPr>
        <w:rPr>
          <w:rFonts w:ascii="Arial" w:hAnsi="Arial" w:cs="Arial"/>
        </w:rPr>
      </w:pPr>
      <w:r w:rsidRPr="0057640A">
        <w:rPr>
          <w:rFonts w:ascii="Arial" w:hAnsi="Arial" w:cs="Arial"/>
        </w:rPr>
        <w:t>Wolf continued:</w:t>
      </w:r>
      <w:r>
        <w:rPr>
          <w:rFonts w:ascii="Arial" w:hAnsi="Arial" w:cs="Arial"/>
        </w:rPr>
        <w:t xml:space="preserve"> </w:t>
      </w:r>
      <w:r w:rsidRPr="00384066">
        <w:rPr>
          <w:rFonts w:ascii="Arial" w:hAnsi="Arial" w:cs="Arial"/>
          <w:b/>
          <w:bCs/>
        </w:rPr>
        <w:t>“</w:t>
      </w:r>
      <w:r w:rsidR="00384066">
        <w:rPr>
          <w:rFonts w:ascii="Arial" w:hAnsi="Arial" w:cs="Arial"/>
          <w:b/>
          <w:bCs/>
        </w:rPr>
        <w:t>Fertility clinic misconduct</w:t>
      </w:r>
      <w:r>
        <w:rPr>
          <w:rFonts w:ascii="Arial" w:hAnsi="Arial" w:cs="Arial"/>
          <w:b/>
          <w:bCs/>
        </w:rPr>
        <w:t xml:space="preserve"> is not a local problem</w:t>
      </w:r>
      <w:r w:rsidR="00790243">
        <w:rPr>
          <w:rFonts w:ascii="Arial" w:hAnsi="Arial" w:cs="Arial"/>
          <w:b/>
          <w:bCs/>
        </w:rPr>
        <w:t xml:space="preserve">; we’ve handled similar cases virtually everywhere across the country. And there’s no end in sight to this kind of misconduct, as IVF continues to grow in popularity. We need </w:t>
      </w:r>
      <w:r>
        <w:rPr>
          <w:rFonts w:ascii="Arial" w:hAnsi="Arial" w:cs="Arial"/>
          <w:b/>
          <w:bCs/>
        </w:rPr>
        <w:t xml:space="preserve">meaningful regulation instituted </w:t>
      </w:r>
      <w:r w:rsidR="00B72B57">
        <w:rPr>
          <w:rFonts w:ascii="Arial" w:hAnsi="Arial" w:cs="Arial"/>
          <w:b/>
          <w:bCs/>
        </w:rPr>
        <w:t xml:space="preserve">nationally </w:t>
      </w:r>
      <w:r w:rsidR="00780B9F">
        <w:rPr>
          <w:rFonts w:ascii="Arial" w:hAnsi="Arial" w:cs="Arial"/>
          <w:b/>
          <w:bCs/>
        </w:rPr>
        <w:t>for this</w:t>
      </w:r>
      <w:r w:rsidR="00790243">
        <w:rPr>
          <w:rFonts w:ascii="Arial" w:hAnsi="Arial" w:cs="Arial"/>
          <w:b/>
          <w:bCs/>
        </w:rPr>
        <w:t xml:space="preserve"> $27 </w:t>
      </w:r>
      <w:r w:rsidR="00B05085">
        <w:rPr>
          <w:rFonts w:ascii="Arial" w:hAnsi="Arial" w:cs="Arial"/>
          <w:b/>
          <w:bCs/>
        </w:rPr>
        <w:t>b</w:t>
      </w:r>
      <w:r w:rsidR="00790243">
        <w:rPr>
          <w:rFonts w:ascii="Arial" w:hAnsi="Arial" w:cs="Arial"/>
          <w:b/>
          <w:bCs/>
        </w:rPr>
        <w:t>illion</w:t>
      </w:r>
      <w:r w:rsidR="00780B9F">
        <w:rPr>
          <w:rFonts w:ascii="Arial" w:hAnsi="Arial" w:cs="Arial"/>
          <w:b/>
          <w:bCs/>
        </w:rPr>
        <w:t xml:space="preserve"> industry</w:t>
      </w:r>
      <w:r w:rsidR="00790243">
        <w:rPr>
          <w:rFonts w:ascii="Arial" w:hAnsi="Arial" w:cs="Arial"/>
          <w:b/>
          <w:bCs/>
        </w:rPr>
        <w:t>.”</w:t>
      </w:r>
    </w:p>
    <w:p w14:paraId="40741656" w14:textId="12FF1CB0" w:rsidR="00C456C5" w:rsidRPr="00780B9F" w:rsidRDefault="00B475D8" w:rsidP="00C456C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3FD9E002" w14:textId="07A36D25" w:rsidR="00780B9F" w:rsidRDefault="00231139" w:rsidP="004147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According to the lawsuits, </w:t>
      </w:r>
      <w:r w:rsidR="00414737" w:rsidRPr="00414737">
        <w:rPr>
          <w:rFonts w:ascii="Arial" w:hAnsi="Arial" w:cs="Arial"/>
        </w:rPr>
        <w:t xml:space="preserve">in January 2024 at the Newport Beach (Orange County) branch of Ovation Fertility, a laboratory employee wrongly used hydrogen peroxide instead of a sterile solution in an incubator, effectively killing </w:t>
      </w:r>
      <w:proofErr w:type="gramStart"/>
      <w:r w:rsidR="00414737" w:rsidRPr="00414737">
        <w:rPr>
          <w:rFonts w:ascii="Arial" w:hAnsi="Arial" w:cs="Arial"/>
        </w:rPr>
        <w:t>all of</w:t>
      </w:r>
      <w:proofErr w:type="gramEnd"/>
      <w:r w:rsidR="00414737" w:rsidRPr="00414737">
        <w:rPr>
          <w:rFonts w:ascii="Arial" w:hAnsi="Arial" w:cs="Arial"/>
        </w:rPr>
        <w:t xml:space="preserve"> the embryos that were placed in the incubator. Ovation then transferred these dead embryos to its patients; none of the patients became pregnant</w:t>
      </w:r>
      <w:r w:rsidR="00414737">
        <w:rPr>
          <w:rFonts w:ascii="Arial" w:hAnsi="Arial" w:cs="Arial"/>
        </w:rPr>
        <w:t>.</w:t>
      </w:r>
      <w:r w:rsidR="00780B9F">
        <w:rPr>
          <w:rFonts w:ascii="Arial" w:hAnsi="Arial" w:cs="Arial"/>
        </w:rPr>
        <w:t xml:space="preserve"> </w:t>
      </w:r>
    </w:p>
    <w:p w14:paraId="2F6A4468" w14:textId="77777777" w:rsidR="00414737" w:rsidRDefault="00414737" w:rsidP="00414737">
      <w:pPr>
        <w:rPr>
          <w:rFonts w:ascii="Arial" w:hAnsi="Arial" w:cs="Arial"/>
        </w:rPr>
      </w:pPr>
    </w:p>
    <w:p w14:paraId="541AE164" w14:textId="3B5285E1" w:rsidR="0054408C" w:rsidRDefault="00963DE9" w:rsidP="0054408C">
      <w:pPr>
        <w:rPr>
          <w:rFonts w:ascii="Arial" w:hAnsi="Arial" w:cs="Arial"/>
        </w:rPr>
      </w:pPr>
      <w:r w:rsidRPr="00963DE9">
        <w:rPr>
          <w:rFonts w:ascii="Arial" w:hAnsi="Arial" w:cs="Arial"/>
        </w:rPr>
        <w:t xml:space="preserve">During IVF, </w:t>
      </w:r>
      <w:r w:rsidR="00780B9F">
        <w:rPr>
          <w:rFonts w:ascii="Arial" w:hAnsi="Arial" w:cs="Arial"/>
        </w:rPr>
        <w:t>p</w:t>
      </w:r>
      <w:r w:rsidR="00780B9F" w:rsidRPr="00963DE9">
        <w:rPr>
          <w:rFonts w:ascii="Arial" w:hAnsi="Arial" w:cs="Arial"/>
        </w:rPr>
        <w:t>rior to transfer of a formerly frozen embryo, the embryo is placed into an incubator.</w:t>
      </w:r>
      <w:r w:rsidR="00780B9F">
        <w:rPr>
          <w:rFonts w:ascii="Arial" w:hAnsi="Arial" w:cs="Arial"/>
        </w:rPr>
        <w:t xml:space="preserve"> I</w:t>
      </w:r>
      <w:r w:rsidRPr="00963DE9">
        <w:rPr>
          <w:rFonts w:ascii="Arial" w:hAnsi="Arial" w:cs="Arial"/>
        </w:rPr>
        <w:t>t is crucial to maintain appropriate atmospheric conditions for the proper growth, development, and survival of the embryo. A properly cleaned and well-functioning incubator provides the necessary conditions for the continued viability of an embryo.</w:t>
      </w:r>
    </w:p>
    <w:p w14:paraId="22CB995A" w14:textId="77777777" w:rsidR="00963DE9" w:rsidRPr="0054408C" w:rsidRDefault="00963DE9" w:rsidP="0054408C">
      <w:pPr>
        <w:rPr>
          <w:rFonts w:ascii="Arial" w:hAnsi="Arial" w:cs="Arial"/>
          <w:highlight w:val="yellow"/>
        </w:rPr>
      </w:pPr>
    </w:p>
    <w:p w14:paraId="6310FF25" w14:textId="57852497" w:rsidR="00963DE9" w:rsidRDefault="00963DE9" w:rsidP="00963DE9">
      <w:pPr>
        <w:rPr>
          <w:rFonts w:ascii="Arial" w:hAnsi="Arial" w:cs="Arial"/>
        </w:rPr>
      </w:pPr>
      <w:r w:rsidRPr="00963DE9">
        <w:rPr>
          <w:rFonts w:ascii="Arial" w:hAnsi="Arial" w:cs="Arial"/>
        </w:rPr>
        <w:t xml:space="preserve">According to its website, Ovation Fertility is </w:t>
      </w:r>
      <w:hyperlink r:id="rId9" w:history="1">
        <w:r w:rsidR="00C456C5" w:rsidRPr="00C456C5">
          <w:rPr>
            <w:rStyle w:val="Hyperlink"/>
            <w:rFonts w:ascii="Arial" w:hAnsi="Arial" w:cs="Arial"/>
          </w:rPr>
          <w:t>“one of the top five IVF service providers in the United States</w:t>
        </w:r>
        <w:r w:rsidRPr="00C456C5">
          <w:rPr>
            <w:rStyle w:val="Hyperlink"/>
            <w:rFonts w:ascii="Arial" w:hAnsi="Arial" w:cs="Arial"/>
          </w:rPr>
          <w:t>,</w:t>
        </w:r>
        <w:r w:rsidR="00C456C5" w:rsidRPr="00C456C5">
          <w:rPr>
            <w:rStyle w:val="Hyperlink"/>
            <w:rFonts w:ascii="Arial" w:hAnsi="Arial" w:cs="Arial"/>
          </w:rPr>
          <w:t>”</w:t>
        </w:r>
      </w:hyperlink>
      <w:r w:rsidRPr="00963DE9">
        <w:rPr>
          <w:rFonts w:ascii="Arial" w:hAnsi="Arial" w:cs="Arial"/>
        </w:rPr>
        <w:t xml:space="preserve"> with 14 IVF labs across 10 states, including California, Texas, Nevada, Vermont, Ohio, Michigan, Indiana, Kentucky, Tennessee and Louisiana.</w:t>
      </w:r>
    </w:p>
    <w:p w14:paraId="43FA65D3" w14:textId="77777777" w:rsidR="00963DE9" w:rsidRPr="00963DE9" w:rsidRDefault="00963DE9" w:rsidP="00963DE9">
      <w:pPr>
        <w:rPr>
          <w:rFonts w:ascii="Arial" w:hAnsi="Arial" w:cs="Arial"/>
        </w:rPr>
      </w:pPr>
    </w:p>
    <w:p w14:paraId="0E86D8E4" w14:textId="0E425650" w:rsidR="00C81A51" w:rsidRDefault="00C81A51" w:rsidP="0054408C">
      <w:pPr>
        <w:rPr>
          <w:rFonts w:ascii="Arial" w:hAnsi="Arial" w:cs="Arial"/>
        </w:rPr>
      </w:pPr>
    </w:p>
    <w:p w14:paraId="3A967A67" w14:textId="39E29347" w:rsidR="00CB4826" w:rsidRDefault="00CB4826" w:rsidP="00CB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p w14:paraId="5892C274" w14:textId="77777777" w:rsidR="00E13A89" w:rsidRPr="006453BE" w:rsidRDefault="00E13A89" w:rsidP="00E13A89">
      <w:pPr>
        <w:rPr>
          <w:rFonts w:ascii="Arial" w:hAnsi="Arial" w:cs="Arial"/>
        </w:rPr>
      </w:pPr>
    </w:p>
    <w:p w14:paraId="113AD142" w14:textId="77777777" w:rsidR="00E13A89" w:rsidRPr="006453BE" w:rsidRDefault="00E13A89" w:rsidP="00E13A89">
      <w:pPr>
        <w:rPr>
          <w:rFonts w:ascii="Arial" w:hAnsi="Arial" w:cs="Arial"/>
          <w:b/>
          <w:bCs/>
          <w:u w:val="single"/>
        </w:rPr>
      </w:pPr>
      <w:r w:rsidRPr="006453BE">
        <w:rPr>
          <w:rFonts w:ascii="Arial" w:hAnsi="Arial" w:cs="Arial"/>
          <w:b/>
          <w:bCs/>
          <w:u w:val="single"/>
        </w:rPr>
        <w:lastRenderedPageBreak/>
        <w:t>MEDIA CONTACT:</w:t>
      </w:r>
    </w:p>
    <w:p w14:paraId="2EAB4E27" w14:textId="5CDDDD56" w:rsidR="00E13A89" w:rsidRDefault="00E13A89" w:rsidP="00E13A89">
      <w:pPr>
        <w:rPr>
          <w:rFonts w:ascii="Arial" w:hAnsi="Arial" w:cs="Arial"/>
        </w:rPr>
      </w:pPr>
      <w:r w:rsidRPr="006453BE">
        <w:rPr>
          <w:rFonts w:ascii="Arial" w:hAnsi="Arial" w:cs="Arial"/>
        </w:rPr>
        <w:t xml:space="preserve">Max Karlin at </w:t>
      </w:r>
      <w:r>
        <w:rPr>
          <w:rFonts w:ascii="Arial" w:hAnsi="Arial" w:cs="Arial"/>
        </w:rPr>
        <w:t>(</w:t>
      </w:r>
      <w:r w:rsidR="00652B48">
        <w:rPr>
          <w:rFonts w:ascii="Arial" w:hAnsi="Arial" w:cs="Arial"/>
        </w:rPr>
        <w:t>703</w:t>
      </w:r>
      <w:r>
        <w:rPr>
          <w:rFonts w:ascii="Arial" w:hAnsi="Arial" w:cs="Arial"/>
        </w:rPr>
        <w:t xml:space="preserve">) </w:t>
      </w:r>
      <w:r w:rsidR="00652B48">
        <w:rPr>
          <w:rFonts w:ascii="Arial" w:hAnsi="Arial" w:cs="Arial"/>
        </w:rPr>
        <w:t>276-3255</w:t>
      </w:r>
      <w:r w:rsidRPr="006453BE">
        <w:rPr>
          <w:rFonts w:ascii="Arial" w:hAnsi="Arial" w:cs="Arial"/>
        </w:rPr>
        <w:t xml:space="preserve"> or </w:t>
      </w:r>
      <w:hyperlink r:id="rId10" w:history="1">
        <w:r w:rsidR="00565FE2" w:rsidRPr="005F6D30">
          <w:rPr>
            <w:rStyle w:val="Hyperlink"/>
            <w:rFonts w:ascii="Arial" w:hAnsi="Arial" w:cs="Arial"/>
          </w:rPr>
          <w:t>mkarlin@hastingsgroupmedia.com</w:t>
        </w:r>
      </w:hyperlink>
      <w:r w:rsidR="00746A22">
        <w:rPr>
          <w:rFonts w:ascii="Arial" w:hAnsi="Arial" w:cs="Arial"/>
        </w:rPr>
        <w:t>.</w:t>
      </w:r>
    </w:p>
    <w:p w14:paraId="75C33EC2" w14:textId="77777777" w:rsidR="00746A22" w:rsidRDefault="00746A22" w:rsidP="00E13A89">
      <w:pPr>
        <w:rPr>
          <w:rFonts w:ascii="Arial" w:hAnsi="Arial" w:cs="Arial"/>
        </w:rPr>
      </w:pPr>
    </w:p>
    <w:p w14:paraId="42BAE588" w14:textId="34CDDAF1" w:rsidR="005B26B8" w:rsidRPr="00E13A89" w:rsidRDefault="005B26B8" w:rsidP="005B26B8">
      <w:pPr>
        <w:rPr>
          <w:rFonts w:cstheme="minorHAnsi"/>
        </w:rPr>
      </w:pPr>
      <w:r w:rsidRPr="00652B48">
        <w:rPr>
          <w:rFonts w:ascii="Arial" w:hAnsi="Arial" w:cs="Arial"/>
        </w:rPr>
        <w:t xml:space="preserve">Peiffer Wolf Carr Kane Conway &amp; Wise is a national law firm with offices in Los Angeles, San Francisco, New York, </w:t>
      </w:r>
      <w:r>
        <w:rPr>
          <w:rFonts w:ascii="Arial" w:hAnsi="Arial" w:cs="Arial"/>
        </w:rPr>
        <w:t xml:space="preserve">Chicago, </w:t>
      </w:r>
      <w:r w:rsidRPr="00652B48">
        <w:rPr>
          <w:rFonts w:ascii="Arial" w:hAnsi="Arial" w:cs="Arial"/>
        </w:rPr>
        <w:t xml:space="preserve">New Orleans, Cleveland, Youngstown, St. </w:t>
      </w:r>
      <w:proofErr w:type="gramStart"/>
      <w:r w:rsidRPr="00652B48">
        <w:rPr>
          <w:rFonts w:ascii="Arial" w:hAnsi="Arial" w:cs="Arial"/>
        </w:rPr>
        <w:t>Louis</w:t>
      </w:r>
      <w:proofErr w:type="gramEnd"/>
      <w:r>
        <w:rPr>
          <w:rFonts w:ascii="Arial" w:hAnsi="Arial" w:cs="Arial"/>
        </w:rPr>
        <w:t xml:space="preserve"> and </w:t>
      </w:r>
      <w:r w:rsidR="00915BB1">
        <w:rPr>
          <w:rFonts w:ascii="Arial" w:hAnsi="Arial" w:cs="Arial"/>
        </w:rPr>
        <w:t>Detroit</w:t>
      </w:r>
      <w:r w:rsidRPr="00652B48">
        <w:rPr>
          <w:rFonts w:ascii="Arial" w:hAnsi="Arial" w:cs="Arial"/>
        </w:rPr>
        <w:t xml:space="preserve">. Visit </w:t>
      </w:r>
      <w:hyperlink r:id="rId11" w:history="1">
        <w:r w:rsidRPr="001B2082">
          <w:rPr>
            <w:rStyle w:val="Hyperlink"/>
            <w:rFonts w:ascii="Arial" w:hAnsi="Arial" w:cs="Arial"/>
          </w:rPr>
          <w:t>www.LostEmbryos.com</w:t>
        </w:r>
      </w:hyperlink>
      <w:r>
        <w:rPr>
          <w:rFonts w:ascii="Arial" w:hAnsi="Arial" w:cs="Arial"/>
        </w:rPr>
        <w:t xml:space="preserve"> </w:t>
      </w:r>
      <w:r w:rsidRPr="00652B48">
        <w:rPr>
          <w:rFonts w:ascii="Arial" w:hAnsi="Arial" w:cs="Arial"/>
        </w:rPr>
        <w:t>for more information.</w:t>
      </w:r>
    </w:p>
    <w:p w14:paraId="0E4E7C89" w14:textId="18BB0275" w:rsidR="00A6639E" w:rsidRPr="00F53570" w:rsidRDefault="00A6639E" w:rsidP="00652B48">
      <w:pPr>
        <w:rPr>
          <w:rFonts w:ascii="Arial" w:hAnsi="Arial" w:cs="Arial"/>
        </w:rPr>
      </w:pPr>
    </w:p>
    <w:sectPr w:rsidR="00A6639E" w:rsidRPr="00F53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C0CE0" w14:textId="77777777" w:rsidR="003F4848" w:rsidRDefault="003F4848" w:rsidP="00CB4826">
      <w:r>
        <w:separator/>
      </w:r>
    </w:p>
  </w:endnote>
  <w:endnote w:type="continuationSeparator" w:id="0">
    <w:p w14:paraId="4916F539" w14:textId="77777777" w:rsidR="003F4848" w:rsidRDefault="003F4848" w:rsidP="00CB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F3770" w14:textId="77777777" w:rsidR="003F4848" w:rsidRDefault="003F4848" w:rsidP="00CB4826">
      <w:r>
        <w:separator/>
      </w:r>
    </w:p>
  </w:footnote>
  <w:footnote w:type="continuationSeparator" w:id="0">
    <w:p w14:paraId="18F86688" w14:textId="77777777" w:rsidR="003F4848" w:rsidRDefault="003F4848" w:rsidP="00CB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55974"/>
    <w:multiLevelType w:val="hybridMultilevel"/>
    <w:tmpl w:val="125E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E4FA5"/>
    <w:multiLevelType w:val="hybridMultilevel"/>
    <w:tmpl w:val="66426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8181716">
    <w:abstractNumId w:val="1"/>
  </w:num>
  <w:num w:numId="2" w16cid:durableId="168238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89"/>
    <w:rsid w:val="00001724"/>
    <w:rsid w:val="00012815"/>
    <w:rsid w:val="00021C09"/>
    <w:rsid w:val="000233A8"/>
    <w:rsid w:val="00034193"/>
    <w:rsid w:val="000350FC"/>
    <w:rsid w:val="00041F27"/>
    <w:rsid w:val="00053F8A"/>
    <w:rsid w:val="00054A66"/>
    <w:rsid w:val="000557A7"/>
    <w:rsid w:val="00055EED"/>
    <w:rsid w:val="00061A52"/>
    <w:rsid w:val="00074273"/>
    <w:rsid w:val="00075BA3"/>
    <w:rsid w:val="00077B10"/>
    <w:rsid w:val="000821EF"/>
    <w:rsid w:val="00087E35"/>
    <w:rsid w:val="00090AE4"/>
    <w:rsid w:val="00093F9C"/>
    <w:rsid w:val="00094DEB"/>
    <w:rsid w:val="00094F26"/>
    <w:rsid w:val="00095E4C"/>
    <w:rsid w:val="0009633A"/>
    <w:rsid w:val="000A6093"/>
    <w:rsid w:val="000B3EED"/>
    <w:rsid w:val="000C441F"/>
    <w:rsid w:val="000D0807"/>
    <w:rsid w:val="000D5281"/>
    <w:rsid w:val="000D555D"/>
    <w:rsid w:val="000E019D"/>
    <w:rsid w:val="000E5A18"/>
    <w:rsid w:val="000E7949"/>
    <w:rsid w:val="000F4A39"/>
    <w:rsid w:val="00107E9B"/>
    <w:rsid w:val="001128C5"/>
    <w:rsid w:val="00133033"/>
    <w:rsid w:val="00142AD0"/>
    <w:rsid w:val="00145588"/>
    <w:rsid w:val="001545E3"/>
    <w:rsid w:val="001642BF"/>
    <w:rsid w:val="00167063"/>
    <w:rsid w:val="00172E93"/>
    <w:rsid w:val="0017777D"/>
    <w:rsid w:val="001778D2"/>
    <w:rsid w:val="00180C35"/>
    <w:rsid w:val="001868E8"/>
    <w:rsid w:val="00197935"/>
    <w:rsid w:val="00197F64"/>
    <w:rsid w:val="001A37AC"/>
    <w:rsid w:val="001A443B"/>
    <w:rsid w:val="001B102A"/>
    <w:rsid w:val="001B26DB"/>
    <w:rsid w:val="001B4006"/>
    <w:rsid w:val="001B5C15"/>
    <w:rsid w:val="001C1D82"/>
    <w:rsid w:val="001C530E"/>
    <w:rsid w:val="001D1C07"/>
    <w:rsid w:val="001D2000"/>
    <w:rsid w:val="001D2B9F"/>
    <w:rsid w:val="001D63ED"/>
    <w:rsid w:val="001F67F8"/>
    <w:rsid w:val="002028BF"/>
    <w:rsid w:val="00203C6E"/>
    <w:rsid w:val="00211A4E"/>
    <w:rsid w:val="0021493A"/>
    <w:rsid w:val="00221214"/>
    <w:rsid w:val="00227C60"/>
    <w:rsid w:val="00227E2C"/>
    <w:rsid w:val="00231139"/>
    <w:rsid w:val="00234F49"/>
    <w:rsid w:val="00236EC5"/>
    <w:rsid w:val="002375CB"/>
    <w:rsid w:val="00255C64"/>
    <w:rsid w:val="0025788A"/>
    <w:rsid w:val="00262551"/>
    <w:rsid w:val="00264626"/>
    <w:rsid w:val="0027646F"/>
    <w:rsid w:val="002831C8"/>
    <w:rsid w:val="00283362"/>
    <w:rsid w:val="002913FA"/>
    <w:rsid w:val="00296881"/>
    <w:rsid w:val="002C2FF6"/>
    <w:rsid w:val="002C4E6B"/>
    <w:rsid w:val="002D04E2"/>
    <w:rsid w:val="002D4B38"/>
    <w:rsid w:val="002E0D0D"/>
    <w:rsid w:val="002E46F5"/>
    <w:rsid w:val="002F2149"/>
    <w:rsid w:val="0030648D"/>
    <w:rsid w:val="00307FB2"/>
    <w:rsid w:val="00310862"/>
    <w:rsid w:val="00315378"/>
    <w:rsid w:val="003175C6"/>
    <w:rsid w:val="003310C6"/>
    <w:rsid w:val="0034205F"/>
    <w:rsid w:val="00354AFD"/>
    <w:rsid w:val="003639AA"/>
    <w:rsid w:val="00370121"/>
    <w:rsid w:val="003816AF"/>
    <w:rsid w:val="00384066"/>
    <w:rsid w:val="003A02C5"/>
    <w:rsid w:val="003A0FD2"/>
    <w:rsid w:val="003A1071"/>
    <w:rsid w:val="003A4CF6"/>
    <w:rsid w:val="003A5A71"/>
    <w:rsid w:val="003C73C2"/>
    <w:rsid w:val="003F1D19"/>
    <w:rsid w:val="003F4848"/>
    <w:rsid w:val="00414737"/>
    <w:rsid w:val="0041495E"/>
    <w:rsid w:val="0042278C"/>
    <w:rsid w:val="00425FB3"/>
    <w:rsid w:val="00426281"/>
    <w:rsid w:val="004264A9"/>
    <w:rsid w:val="00430523"/>
    <w:rsid w:val="00441119"/>
    <w:rsid w:val="004446DD"/>
    <w:rsid w:val="00454D14"/>
    <w:rsid w:val="00455EC1"/>
    <w:rsid w:val="00456103"/>
    <w:rsid w:val="00474458"/>
    <w:rsid w:val="004744F9"/>
    <w:rsid w:val="0047615E"/>
    <w:rsid w:val="00483FD6"/>
    <w:rsid w:val="00484550"/>
    <w:rsid w:val="004846F0"/>
    <w:rsid w:val="0048500C"/>
    <w:rsid w:val="00485E9B"/>
    <w:rsid w:val="004A296F"/>
    <w:rsid w:val="004A68B5"/>
    <w:rsid w:val="004B5E90"/>
    <w:rsid w:val="004B6CB5"/>
    <w:rsid w:val="004C260B"/>
    <w:rsid w:val="004D0847"/>
    <w:rsid w:val="004D5B3B"/>
    <w:rsid w:val="004E4028"/>
    <w:rsid w:val="00504532"/>
    <w:rsid w:val="00506DA0"/>
    <w:rsid w:val="005324E2"/>
    <w:rsid w:val="00533555"/>
    <w:rsid w:val="005407BB"/>
    <w:rsid w:val="0054408C"/>
    <w:rsid w:val="00553F00"/>
    <w:rsid w:val="00555EC2"/>
    <w:rsid w:val="00565FE2"/>
    <w:rsid w:val="0057057C"/>
    <w:rsid w:val="0057252D"/>
    <w:rsid w:val="0057547E"/>
    <w:rsid w:val="0057640A"/>
    <w:rsid w:val="00577695"/>
    <w:rsid w:val="0058199C"/>
    <w:rsid w:val="0058697B"/>
    <w:rsid w:val="00587F73"/>
    <w:rsid w:val="00590CB0"/>
    <w:rsid w:val="005946E7"/>
    <w:rsid w:val="005952A7"/>
    <w:rsid w:val="005A014D"/>
    <w:rsid w:val="005A1F17"/>
    <w:rsid w:val="005A4077"/>
    <w:rsid w:val="005B1595"/>
    <w:rsid w:val="005B26B8"/>
    <w:rsid w:val="005B68B3"/>
    <w:rsid w:val="005C44BA"/>
    <w:rsid w:val="005D07F8"/>
    <w:rsid w:val="005D2F21"/>
    <w:rsid w:val="005D32C8"/>
    <w:rsid w:val="005E2134"/>
    <w:rsid w:val="0060029C"/>
    <w:rsid w:val="0060310D"/>
    <w:rsid w:val="00604231"/>
    <w:rsid w:val="00605E5D"/>
    <w:rsid w:val="00616365"/>
    <w:rsid w:val="00627AF8"/>
    <w:rsid w:val="006306CA"/>
    <w:rsid w:val="00652B48"/>
    <w:rsid w:val="00660618"/>
    <w:rsid w:val="00662D86"/>
    <w:rsid w:val="006631C7"/>
    <w:rsid w:val="00663373"/>
    <w:rsid w:val="006647B8"/>
    <w:rsid w:val="0067000D"/>
    <w:rsid w:val="0067567E"/>
    <w:rsid w:val="006831B2"/>
    <w:rsid w:val="00683D97"/>
    <w:rsid w:val="006A49FC"/>
    <w:rsid w:val="006B6A8B"/>
    <w:rsid w:val="006C1529"/>
    <w:rsid w:val="006D1681"/>
    <w:rsid w:val="006D466C"/>
    <w:rsid w:val="006E15A8"/>
    <w:rsid w:val="006E2F37"/>
    <w:rsid w:val="00704815"/>
    <w:rsid w:val="00731896"/>
    <w:rsid w:val="00744271"/>
    <w:rsid w:val="00746A22"/>
    <w:rsid w:val="00752EA7"/>
    <w:rsid w:val="007542EC"/>
    <w:rsid w:val="007569B6"/>
    <w:rsid w:val="00761513"/>
    <w:rsid w:val="00776D8E"/>
    <w:rsid w:val="00780B9F"/>
    <w:rsid w:val="0078548F"/>
    <w:rsid w:val="00790243"/>
    <w:rsid w:val="00790273"/>
    <w:rsid w:val="00792C8C"/>
    <w:rsid w:val="007A769C"/>
    <w:rsid w:val="007B4CBB"/>
    <w:rsid w:val="007B7004"/>
    <w:rsid w:val="007C1D1A"/>
    <w:rsid w:val="007C2CA6"/>
    <w:rsid w:val="007C4CAD"/>
    <w:rsid w:val="007D00B6"/>
    <w:rsid w:val="007E1758"/>
    <w:rsid w:val="007E3C0B"/>
    <w:rsid w:val="007E4C8F"/>
    <w:rsid w:val="007E7AD6"/>
    <w:rsid w:val="007F040B"/>
    <w:rsid w:val="007F577B"/>
    <w:rsid w:val="007F6297"/>
    <w:rsid w:val="00811B8E"/>
    <w:rsid w:val="00813D87"/>
    <w:rsid w:val="00817C72"/>
    <w:rsid w:val="00821940"/>
    <w:rsid w:val="00826813"/>
    <w:rsid w:val="00834FAF"/>
    <w:rsid w:val="0084210F"/>
    <w:rsid w:val="00842FC9"/>
    <w:rsid w:val="008715A8"/>
    <w:rsid w:val="00877116"/>
    <w:rsid w:val="00880887"/>
    <w:rsid w:val="00886DC0"/>
    <w:rsid w:val="0089298E"/>
    <w:rsid w:val="00896E22"/>
    <w:rsid w:val="008A1EEC"/>
    <w:rsid w:val="008A3C55"/>
    <w:rsid w:val="008A4484"/>
    <w:rsid w:val="008A5610"/>
    <w:rsid w:val="008B29AC"/>
    <w:rsid w:val="008C1841"/>
    <w:rsid w:val="008C70E7"/>
    <w:rsid w:val="008D3A0A"/>
    <w:rsid w:val="008E0901"/>
    <w:rsid w:val="008E1145"/>
    <w:rsid w:val="008E3B1D"/>
    <w:rsid w:val="008F13A1"/>
    <w:rsid w:val="00907BB4"/>
    <w:rsid w:val="00913D24"/>
    <w:rsid w:val="00913EE4"/>
    <w:rsid w:val="00915BB1"/>
    <w:rsid w:val="00923CD2"/>
    <w:rsid w:val="009300B2"/>
    <w:rsid w:val="009305BE"/>
    <w:rsid w:val="00954A6C"/>
    <w:rsid w:val="00963DE9"/>
    <w:rsid w:val="0097758F"/>
    <w:rsid w:val="00977B0A"/>
    <w:rsid w:val="009845CB"/>
    <w:rsid w:val="0098583C"/>
    <w:rsid w:val="009872FF"/>
    <w:rsid w:val="00992EF3"/>
    <w:rsid w:val="00994DE8"/>
    <w:rsid w:val="009A16DF"/>
    <w:rsid w:val="009A44CE"/>
    <w:rsid w:val="009B69D9"/>
    <w:rsid w:val="009C5363"/>
    <w:rsid w:val="009C6D11"/>
    <w:rsid w:val="009D2CFF"/>
    <w:rsid w:val="009E603E"/>
    <w:rsid w:val="009E6AEA"/>
    <w:rsid w:val="009E7241"/>
    <w:rsid w:val="009F27A3"/>
    <w:rsid w:val="009F59D8"/>
    <w:rsid w:val="00A01606"/>
    <w:rsid w:val="00A02FCF"/>
    <w:rsid w:val="00A07A0F"/>
    <w:rsid w:val="00A138FF"/>
    <w:rsid w:val="00A17EAF"/>
    <w:rsid w:val="00A24280"/>
    <w:rsid w:val="00A24287"/>
    <w:rsid w:val="00A40CEB"/>
    <w:rsid w:val="00A551A2"/>
    <w:rsid w:val="00A60242"/>
    <w:rsid w:val="00A628A8"/>
    <w:rsid w:val="00A62A7C"/>
    <w:rsid w:val="00A65789"/>
    <w:rsid w:val="00A6639E"/>
    <w:rsid w:val="00A674F6"/>
    <w:rsid w:val="00A72189"/>
    <w:rsid w:val="00A7629E"/>
    <w:rsid w:val="00A83B15"/>
    <w:rsid w:val="00A87EAC"/>
    <w:rsid w:val="00A91BBF"/>
    <w:rsid w:val="00A971FC"/>
    <w:rsid w:val="00AA1732"/>
    <w:rsid w:val="00AB35E9"/>
    <w:rsid w:val="00AB62D2"/>
    <w:rsid w:val="00AD2109"/>
    <w:rsid w:val="00AF6796"/>
    <w:rsid w:val="00B04818"/>
    <w:rsid w:val="00B05085"/>
    <w:rsid w:val="00B17933"/>
    <w:rsid w:val="00B406B3"/>
    <w:rsid w:val="00B4119A"/>
    <w:rsid w:val="00B414B0"/>
    <w:rsid w:val="00B44B51"/>
    <w:rsid w:val="00B475D8"/>
    <w:rsid w:val="00B626A4"/>
    <w:rsid w:val="00B630BF"/>
    <w:rsid w:val="00B706A8"/>
    <w:rsid w:val="00B72B57"/>
    <w:rsid w:val="00B82897"/>
    <w:rsid w:val="00B93472"/>
    <w:rsid w:val="00B93972"/>
    <w:rsid w:val="00BA3B78"/>
    <w:rsid w:val="00BC16A7"/>
    <w:rsid w:val="00BC2354"/>
    <w:rsid w:val="00BC2A31"/>
    <w:rsid w:val="00BD0511"/>
    <w:rsid w:val="00BD75B5"/>
    <w:rsid w:val="00BE1B2C"/>
    <w:rsid w:val="00BE656E"/>
    <w:rsid w:val="00C11B06"/>
    <w:rsid w:val="00C2614D"/>
    <w:rsid w:val="00C27188"/>
    <w:rsid w:val="00C42969"/>
    <w:rsid w:val="00C456C5"/>
    <w:rsid w:val="00C51251"/>
    <w:rsid w:val="00C52791"/>
    <w:rsid w:val="00C53CA3"/>
    <w:rsid w:val="00C566C7"/>
    <w:rsid w:val="00C64504"/>
    <w:rsid w:val="00C7005B"/>
    <w:rsid w:val="00C72418"/>
    <w:rsid w:val="00C72B23"/>
    <w:rsid w:val="00C74619"/>
    <w:rsid w:val="00C81A51"/>
    <w:rsid w:val="00CA2981"/>
    <w:rsid w:val="00CB4826"/>
    <w:rsid w:val="00CB56B0"/>
    <w:rsid w:val="00CC1684"/>
    <w:rsid w:val="00CC793D"/>
    <w:rsid w:val="00CD2320"/>
    <w:rsid w:val="00CE0142"/>
    <w:rsid w:val="00CF1726"/>
    <w:rsid w:val="00CF3981"/>
    <w:rsid w:val="00CF738C"/>
    <w:rsid w:val="00D20309"/>
    <w:rsid w:val="00D2162C"/>
    <w:rsid w:val="00D462BA"/>
    <w:rsid w:val="00D56719"/>
    <w:rsid w:val="00D61C92"/>
    <w:rsid w:val="00D66869"/>
    <w:rsid w:val="00D77858"/>
    <w:rsid w:val="00D945C8"/>
    <w:rsid w:val="00D94638"/>
    <w:rsid w:val="00D955E6"/>
    <w:rsid w:val="00DA4248"/>
    <w:rsid w:val="00DA7622"/>
    <w:rsid w:val="00DB1228"/>
    <w:rsid w:val="00DD4DB1"/>
    <w:rsid w:val="00DE25DA"/>
    <w:rsid w:val="00DE4323"/>
    <w:rsid w:val="00E01776"/>
    <w:rsid w:val="00E12BBD"/>
    <w:rsid w:val="00E13A89"/>
    <w:rsid w:val="00E17447"/>
    <w:rsid w:val="00E21624"/>
    <w:rsid w:val="00E4008F"/>
    <w:rsid w:val="00E406B0"/>
    <w:rsid w:val="00E42B60"/>
    <w:rsid w:val="00E5200E"/>
    <w:rsid w:val="00E54595"/>
    <w:rsid w:val="00E57176"/>
    <w:rsid w:val="00E60173"/>
    <w:rsid w:val="00E650EB"/>
    <w:rsid w:val="00E658A4"/>
    <w:rsid w:val="00E82B7C"/>
    <w:rsid w:val="00E9000E"/>
    <w:rsid w:val="00EA49AB"/>
    <w:rsid w:val="00EA67E2"/>
    <w:rsid w:val="00EB16A9"/>
    <w:rsid w:val="00EB48F7"/>
    <w:rsid w:val="00EB5173"/>
    <w:rsid w:val="00EC120C"/>
    <w:rsid w:val="00EC1212"/>
    <w:rsid w:val="00EC5072"/>
    <w:rsid w:val="00ED4CA7"/>
    <w:rsid w:val="00EF0DD0"/>
    <w:rsid w:val="00EF17D9"/>
    <w:rsid w:val="00EF51A1"/>
    <w:rsid w:val="00EF561F"/>
    <w:rsid w:val="00EF5CE0"/>
    <w:rsid w:val="00F00B57"/>
    <w:rsid w:val="00F01673"/>
    <w:rsid w:val="00F029A6"/>
    <w:rsid w:val="00F122B0"/>
    <w:rsid w:val="00F136D2"/>
    <w:rsid w:val="00F177F2"/>
    <w:rsid w:val="00F3261E"/>
    <w:rsid w:val="00F331AC"/>
    <w:rsid w:val="00F4033B"/>
    <w:rsid w:val="00F501BF"/>
    <w:rsid w:val="00F52D68"/>
    <w:rsid w:val="00F53570"/>
    <w:rsid w:val="00F55088"/>
    <w:rsid w:val="00F864D6"/>
    <w:rsid w:val="00F94941"/>
    <w:rsid w:val="00F97E12"/>
    <w:rsid w:val="00FA2305"/>
    <w:rsid w:val="00FA2B40"/>
    <w:rsid w:val="00FC119C"/>
    <w:rsid w:val="00FE4D21"/>
    <w:rsid w:val="00FF6872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BEC7"/>
  <w15:chartTrackingRefBased/>
  <w15:docId w15:val="{AC1B6C1C-5BB7-496F-8E59-2FFD2BE9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A8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A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3A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46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01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0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1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1B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517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4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826"/>
  </w:style>
  <w:style w:type="paragraph" w:styleId="Footer">
    <w:name w:val="footer"/>
    <w:basedOn w:val="Normal"/>
    <w:link w:val="FooterChar"/>
    <w:uiPriority w:val="99"/>
    <w:unhideWhenUsed/>
    <w:rsid w:val="00CB4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826"/>
  </w:style>
  <w:style w:type="paragraph" w:styleId="NoSpacing">
    <w:name w:val="No Spacing"/>
    <w:uiPriority w:val="1"/>
    <w:qFormat/>
    <w:rsid w:val="00C271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1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stembryos.com/wp-content/uploads/2024/04/20240418-E.F.-v.-Ovation-Fertility-Complaint-fina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stembryos.com/wp-content/uploads/2024/04/20240418-A.B.-v.-Ovation-Fertility-Complaint-fina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stEmbryo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karlin@hastingsgroupmed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vationfertil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Karlin</dc:creator>
  <cp:keywords/>
  <dc:description/>
  <cp:lastModifiedBy>Maxwell Karlin</cp:lastModifiedBy>
  <cp:revision>2</cp:revision>
  <dcterms:created xsi:type="dcterms:W3CDTF">2024-04-18T15:56:00Z</dcterms:created>
  <dcterms:modified xsi:type="dcterms:W3CDTF">2024-04-18T15:56:00Z</dcterms:modified>
</cp:coreProperties>
</file>